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102" w:rsidP="006A7AA4" w:rsidRDefault="00893102" w14:paraId="676911C3" w14:textId="77777777">
      <w:pPr>
        <w:pStyle w:val="LO-normal"/>
        <w:keepNext/>
        <w:jc w:val="center"/>
        <w:rPr>
          <w:rFonts w:ascii="Arial" w:hAnsi="Arial" w:eastAsia="Verdana" w:cs="Arial"/>
          <w:color w:val="000000"/>
          <w:sz w:val="28"/>
          <w:szCs w:val="28"/>
        </w:rPr>
      </w:pPr>
      <w:bookmarkStart w:name="_heading=h.gjdgxs" w:id="0"/>
      <w:bookmarkEnd w:id="0"/>
      <w:r>
        <w:rPr>
          <w:rFonts w:ascii="Arial" w:hAnsi="Arial" w:eastAsia="Arial" w:cs="Arial"/>
          <w:b/>
          <w:color w:val="000000"/>
        </w:rPr>
        <w:t>KARTA KURSU</w:t>
      </w:r>
    </w:p>
    <w:p w:rsidR="00893102" w:rsidP="00893102" w:rsidRDefault="00893102" w14:paraId="44DB42D3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A9F8274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445C61E6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893102" w:rsidTr="00747529" w14:paraId="7624AB28" w14:textId="77777777">
        <w:trPr>
          <w:trHeight w:val="395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7249284" w14:textId="77777777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115A340" w14:textId="77777777">
            <w:pPr>
              <w:pStyle w:val="LO-normal"/>
              <w:spacing w:before="60" w:after="6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Praktyczna nauka języka hiszpańskiego I</w:t>
            </w:r>
          </w:p>
        </w:tc>
      </w:tr>
      <w:tr w:rsidR="00893102" w:rsidTr="00747529" w14:paraId="6E67344E" w14:textId="77777777">
        <w:trPr>
          <w:trHeight w:val="379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7C726B9" w14:textId="77777777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E257787" w14:textId="77777777">
            <w:pPr>
              <w:pStyle w:val="LO-normal"/>
              <w:spacing w:before="60" w:after="6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</w:rPr>
              <w:t>Spanish Language I</w:t>
            </w:r>
          </w:p>
        </w:tc>
      </w:tr>
    </w:tbl>
    <w:p w:rsidR="00893102" w:rsidP="00893102" w:rsidRDefault="00893102" w14:paraId="084E925E" w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6"/>
        <w:gridCol w:w="3275"/>
      </w:tblGrid>
      <w:tr w:rsidR="00893102" w:rsidTr="49570FE4" w14:paraId="12DF5412" w14:textId="77777777"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951E7B4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49570FE4" w:rsidRDefault="7DEADD56" w14:paraId="6632D023" w14:textId="6B1EF234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9570FE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dr Maciej Jaskot</w:t>
            </w:r>
          </w:p>
        </w:tc>
        <w:tc>
          <w:tcPr>
            <w:tcW w:w="3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667B032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893102" w:rsidTr="49570FE4" w14:paraId="69B04763" w14:textId="77777777">
        <w:trPr>
          <w:trHeight w:val="344"/>
        </w:trPr>
        <w:tc>
          <w:tcPr>
            <w:tcW w:w="3189" w:type="dxa"/>
            <w:vMerge/>
            <w:vAlign w:val="center"/>
          </w:tcPr>
          <w:p w:rsidR="00893102" w:rsidP="00747529" w:rsidRDefault="00893102" w14:paraId="1CA8EB37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186" w:type="dxa"/>
            <w:vMerge/>
            <w:vAlign w:val="center"/>
          </w:tcPr>
          <w:p w:rsidR="00893102" w:rsidP="00747529" w:rsidRDefault="00893102" w14:paraId="17546B0F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27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781BB3" w14:paraId="323656E4" w14:textId="10CEE09E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 w:rsidRPr="49570FE4">
              <w:rPr>
                <w:rFonts w:ascii="Arial" w:hAnsi="Arial" w:cs="Arial"/>
                <w:sz w:val="20"/>
                <w:szCs w:val="20"/>
              </w:rPr>
              <w:t>Zespół pracowników Katedry Językoznawstwa H</w:t>
            </w:r>
            <w:r w:rsidRPr="49570FE4" w:rsidR="7631C56F">
              <w:rPr>
                <w:rFonts w:ascii="Arial" w:hAnsi="Arial" w:cs="Arial"/>
                <w:sz w:val="20"/>
                <w:szCs w:val="20"/>
              </w:rPr>
              <w:t>i</w:t>
            </w:r>
            <w:r w:rsidRPr="49570FE4">
              <w:rPr>
                <w:rFonts w:ascii="Arial" w:hAnsi="Arial" w:cs="Arial"/>
                <w:sz w:val="20"/>
                <w:szCs w:val="20"/>
              </w:rPr>
              <w:t>szpańskiego i Dydaktyki Języków Iberyjskich</w:t>
            </w:r>
          </w:p>
        </w:tc>
      </w:tr>
      <w:tr w:rsidR="00893102" w:rsidTr="49570FE4" w14:paraId="2882898D" w14:textId="77777777">
        <w:trPr>
          <w:trHeight w:val="57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AAF83A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A5A3340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vMerge/>
            <w:vAlign w:val="center"/>
          </w:tcPr>
          <w:p w:rsidR="00893102" w:rsidP="00747529" w:rsidRDefault="00893102" w14:paraId="616CDDB6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893102" w:rsidTr="49570FE4" w14:paraId="7F74873A" w14:textId="77777777"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2E3B86C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526C4A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8</w:t>
            </w:r>
          </w:p>
        </w:tc>
        <w:tc>
          <w:tcPr>
            <w:tcW w:w="3275" w:type="dxa"/>
            <w:vMerge/>
            <w:vAlign w:val="center"/>
          </w:tcPr>
          <w:p w:rsidR="00893102" w:rsidP="00747529" w:rsidRDefault="00893102" w14:paraId="1B53F897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</w:tr>
    </w:tbl>
    <w:p w:rsidR="00893102" w:rsidP="00893102" w:rsidRDefault="00893102" w14:paraId="3474BC2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7D61DB6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E2C19ED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6CEB6273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893102" w:rsidP="00893102" w:rsidRDefault="00893102" w14:paraId="1D2CCF5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w:rsidR="00893102" w:rsidTr="00747529" w14:paraId="7125FF02" w14:textId="77777777">
        <w:trPr>
          <w:trHeight w:val="1365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5B19FB8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Cele: studenci w tym semestrze powinni opanować umiejętności językowe i kulturowe na poziomie A1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według Europejskiego Systemu Opisu Kształcenia Językowego</w:t>
            </w:r>
            <w:r>
              <w:rPr>
                <w:rFonts w:ascii="Arial" w:hAnsi="Arial" w:cs="Arial"/>
                <w:i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 trakcie zajęć rozwijane są wszystkie umiejętności językowe: rozumi</w:t>
            </w:r>
            <w:r>
              <w:rPr>
                <w:rFonts w:ascii="Arial" w:hAnsi="Arial" w:cs="Arial"/>
                <w:sz w:val="20"/>
                <w:szCs w:val="20"/>
              </w:rPr>
              <w:t xml:space="preserve">enie ze słuchu, rozumienie tekstu czytanego, mówienie, pisanie. Wszystkie sprawności osadzone są w kontekście społeczno-kulturowym.  </w:t>
            </w:r>
          </w:p>
          <w:p w:rsidR="00893102" w:rsidP="00747529" w:rsidRDefault="00893102" w14:paraId="0ED2CD6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3102" w:rsidP="00747529" w:rsidRDefault="00893102" w14:paraId="481F733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Poza tym powinni zdobyć umiejętność zrozumienia najważniejszych punktów tekstów słuchanych i tekstów czytanych o tematyce dotyczącej życia codziennego. Zdolność wykorzystania tych tematów w sytuacjach i kontekstach, w których student może się znaleźć. Zdobycie kompetencji komunikacyjnych przydatnych w nieformalnych sytuacjach: opowiadanie doświadczeń, mówienie o zainteresowaniach, upodobaniach, planach, opis wydarzeń, miejsc i osób, wyrażanie opinii pozytywnych i negatywnych, usprawiedliwianie się.</w:t>
            </w:r>
          </w:p>
          <w:p w:rsidR="00893102" w:rsidP="00747529" w:rsidRDefault="00893102" w14:paraId="7994BE2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3102" w:rsidP="00747529" w:rsidRDefault="00893102" w14:paraId="5A50CE70" w14:textId="0D26EC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Podsumowując: uzyskanie kompetencji lingwistycznej, komunikacyjnej i socjokulturowej na poziomie A1.</w:t>
            </w:r>
          </w:p>
          <w:p w:rsidR="00893102" w:rsidP="00747529" w:rsidRDefault="00893102" w14:paraId="690C95E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3102" w:rsidP="00747529" w:rsidRDefault="00893102" w14:paraId="22DF7205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</w:tc>
      </w:tr>
    </w:tbl>
    <w:p w:rsidR="00893102" w:rsidP="00893102" w:rsidRDefault="00893102" w14:paraId="59B4DDB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0AAACE9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55C3214F" w14:textId="77777777">
      <w:pPr>
        <w:pStyle w:val="LO-normal"/>
        <w:rPr>
          <w:rFonts w:ascii="Arial" w:hAnsi="Arial" w:cs="Arial"/>
        </w:rPr>
      </w:pPr>
      <w:r>
        <w:br w:type="page"/>
      </w:r>
    </w:p>
    <w:p w:rsidR="00893102" w:rsidP="00893102" w:rsidRDefault="00893102" w14:paraId="39E1B9FA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lastRenderedPageBreak/>
        <w:t>Warunki wstępne</w:t>
      </w:r>
    </w:p>
    <w:p w:rsidR="00893102" w:rsidP="00893102" w:rsidRDefault="00893102" w14:paraId="23A8835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:rsidTr="00747529" w14:paraId="37718ADA" w14:textId="77777777">
        <w:trPr>
          <w:trHeight w:val="550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2C35A1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B6370F4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893102" w:rsidP="00747529" w:rsidRDefault="00F75651" w14:paraId="60F1299D" w14:textId="51881C20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brak</w:t>
            </w:r>
            <w:r w:rsidR="00893102"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  <w:p w:rsidR="00893102" w:rsidP="00747529" w:rsidRDefault="00893102" w14:paraId="1ED6584F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893102" w:rsidP="00747529" w:rsidRDefault="00893102" w14:paraId="2006943C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93102" w:rsidTr="00747529" w14:paraId="722433DD" w14:textId="77777777">
        <w:trPr>
          <w:trHeight w:val="577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9E8AADC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0DEF6F59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893102" w:rsidP="00747529" w:rsidRDefault="00654DC3" w14:paraId="358F705D" w14:textId="65095FE0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  <w:p w:rsidR="00893102" w:rsidP="00747529" w:rsidRDefault="00893102" w14:paraId="5AD6811E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893102" w:rsidTr="00747529" w14:paraId="0364B26A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1E6889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411F014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893102" w:rsidP="00747529" w:rsidRDefault="00654DC3" w14:paraId="2F33FB2B" w14:textId="52984927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brak</w:t>
            </w:r>
            <w:r w:rsidR="00893102"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  <w:p w:rsidR="00893102" w:rsidP="00747529" w:rsidRDefault="00893102" w14:paraId="78377A88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893102" w:rsidP="00893102" w:rsidRDefault="00893102" w14:paraId="491D3B7D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017FFFF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68C044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648D8F5B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 xml:space="preserve">Efekty uczenia się </w:t>
      </w:r>
    </w:p>
    <w:p w:rsidR="00893102" w:rsidP="00893102" w:rsidRDefault="00893102" w14:paraId="25C180C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w:rsidR="00893102" w:rsidTr="00747529" w14:paraId="5F5A1148" w14:textId="77777777">
        <w:trPr>
          <w:trHeight w:val="930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0B76CF1B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7F3ECBD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3CDF5C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93102" w:rsidTr="00747529" w14:paraId="727C28B3" w14:textId="77777777">
        <w:trPr>
          <w:trHeight w:val="1390"/>
        </w:trPr>
        <w:tc>
          <w:tcPr>
            <w:tcW w:w="1979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D55D006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001A39FE" w14:textId="77777777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W01: zna podstawową terminologię gramatyczną języka hiszpańskiego;</w:t>
            </w:r>
          </w:p>
          <w:p w:rsidR="00893102" w:rsidP="00747529" w:rsidRDefault="00893102" w14:paraId="092F8784" w14:textId="77777777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7F6E75F1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="00893102" w:rsidP="00747529" w:rsidRDefault="00893102" w14:paraId="4BAFA676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2C91DA9B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893102" w:rsidP="00893102" w:rsidRDefault="00893102" w14:paraId="2032444E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43731FC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32960A8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6"/>
        <w:gridCol w:w="2434"/>
      </w:tblGrid>
      <w:tr w:rsidR="00893102" w:rsidTr="00747529" w14:paraId="4E1D74A6" w14:textId="77777777">
        <w:trPr>
          <w:trHeight w:val="939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11EA799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50106828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0789CA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93102" w:rsidTr="00747529" w14:paraId="547C18DC" w14:textId="77777777">
        <w:trPr>
          <w:trHeight w:val="1271"/>
        </w:trPr>
        <w:tc>
          <w:tcPr>
            <w:tcW w:w="1980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5B10EBEE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3337EB5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języka hiszpańskiego. Wykorzystuje w tym celu różne źródła i sposoby.</w:t>
            </w:r>
          </w:p>
          <w:p w:rsidR="00893102" w:rsidP="00747529" w:rsidRDefault="00893102" w14:paraId="034B64D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U02, przygotowuje i redaguje prace pisemne w języku hiszpańskim na poziomie podstawowym, z wykorzystaniem wiedzy zdobytej podczas zajęć.</w:t>
            </w:r>
          </w:p>
          <w:p w:rsidR="00893102" w:rsidP="00747529" w:rsidRDefault="00893102" w14:paraId="7E671FA1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U03, przygotowuje wystąpienia ustne i prezentacje w języku hiszpańskim, na poziomie podstawowym.</w:t>
            </w:r>
          </w:p>
          <w:p w:rsidR="00893102" w:rsidP="00747529" w:rsidRDefault="00893102" w14:paraId="553559CD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U04, posługuje się językiem hiszpańskim na poziomie A1.2 – A2.1, zgodnie z wymaganiami określonymi przez Europejski System Opisu Kształcenia Językowego.</w:t>
            </w:r>
          </w:p>
          <w:p w:rsidR="00893102" w:rsidP="00747529" w:rsidRDefault="00893102" w14:paraId="7AC2F70B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U05, umie współpracować w grupie, wymieniając się opiniami i argumentując swój wybór w celu rozwiązania ćwiczeń lub wykonywania prac zbiorowych.</w:t>
            </w:r>
          </w:p>
          <w:p w:rsidR="00893102" w:rsidP="00747529" w:rsidRDefault="00893102" w14:paraId="248C5E94" w14:textId="77777777">
            <w:pPr>
              <w:pStyle w:val="LO-normal"/>
              <w:rPr>
                <w:rFonts w:ascii="Arial" w:hAnsi="Arial" w:cs="Arial"/>
              </w:rPr>
            </w:pP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381517BA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893102" w:rsidP="00747529" w:rsidRDefault="00893102" w14:paraId="1C3C0AB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4675028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11EDBC6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68623F7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1C2AB0D3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  <w:p w:rsidR="00893102" w:rsidP="00747529" w:rsidRDefault="00893102" w14:paraId="2CCE3F48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7F5E829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67C41DF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  <w:p w:rsidR="00893102" w:rsidP="00747529" w:rsidRDefault="00893102" w14:paraId="69BD669D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22167A7D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="00893102" w:rsidP="00747529" w:rsidRDefault="00893102" w14:paraId="5365E50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070F17C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6910F567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="00893102" w:rsidP="00747529" w:rsidRDefault="00893102" w14:paraId="4AA359C4" w14:textId="77777777">
            <w:pPr>
              <w:pStyle w:val="LO-normal"/>
              <w:rPr>
                <w:rFonts w:ascii="Arial" w:hAnsi="Arial" w:cs="Arial"/>
              </w:rPr>
            </w:pPr>
          </w:p>
          <w:p w:rsidR="00893102" w:rsidP="00747529" w:rsidRDefault="00893102" w14:paraId="77B79CE0" w14:textId="77777777">
            <w:pPr>
              <w:pStyle w:val="LO-normal"/>
              <w:rPr>
                <w:rFonts w:ascii="Arial" w:hAnsi="Arial" w:cs="Arial"/>
              </w:rPr>
            </w:pPr>
          </w:p>
          <w:p w:rsidR="00893102" w:rsidP="00747529" w:rsidRDefault="00893102" w14:paraId="5A0A340F" w14:textId="77777777">
            <w:pPr>
              <w:pStyle w:val="LO-normal"/>
              <w:rPr>
                <w:rFonts w:ascii="Arial" w:hAnsi="Arial" w:cs="Arial"/>
              </w:rPr>
            </w:pPr>
          </w:p>
        </w:tc>
      </w:tr>
    </w:tbl>
    <w:p w:rsidR="00893102" w:rsidP="00893102" w:rsidRDefault="00893102" w14:paraId="37D2A1F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69C45BE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/>
      </w:r>
    </w:p>
    <w:p w:rsidR="00893102" w:rsidP="00893102" w:rsidRDefault="00893102" w14:paraId="542C48AA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/>
      </w: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1"/>
        <w:gridCol w:w="2434"/>
      </w:tblGrid>
      <w:tr w:rsidR="00893102" w:rsidTr="00747529" w14:paraId="70CE5E2D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1EC75E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773F816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7011D5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93102" w:rsidTr="00747529" w14:paraId="32FC6EF5" w14:textId="77777777">
        <w:trPr>
          <w:trHeight w:val="900"/>
        </w:trPr>
        <w:tc>
          <w:tcPr>
            <w:tcW w:w="1985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7FFD591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6CB0E0D5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K01, uczestniczy w życiu kulturalnym, korzystając z różnych mediów i różnych jego form.  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58AE3E51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893102" w:rsidP="00747529" w:rsidRDefault="00893102" w14:paraId="2F999BD8" w14:textId="77777777">
            <w:pPr>
              <w:pStyle w:val="LO-normal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893102" w:rsidP="00893102" w:rsidRDefault="00893102" w14:paraId="19397D6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4D8CAE6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90CC63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12"/>
        <w:gridCol w:w="1222"/>
        <w:gridCol w:w="850"/>
        <w:gridCol w:w="275"/>
        <w:gridCol w:w="861"/>
        <w:gridCol w:w="316"/>
        <w:gridCol w:w="819"/>
        <w:gridCol w:w="286"/>
        <w:gridCol w:w="850"/>
        <w:gridCol w:w="280"/>
        <w:gridCol w:w="850"/>
        <w:gridCol w:w="285"/>
        <w:gridCol w:w="849"/>
        <w:gridCol w:w="294"/>
      </w:tblGrid>
      <w:tr w:rsidR="00893102" w:rsidTr="00747529" w14:paraId="21624C8D" w14:textId="77777777">
        <w:trPr>
          <w:trHeight w:val="424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A1E2445" w14:textId="77777777">
            <w:pPr>
              <w:pStyle w:val="LO-normal"/>
              <w:spacing w:before="57" w:after="57"/>
              <w:ind w:left="45" w:right="13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893102" w:rsidTr="00747529" w14:paraId="066487FD" w14:textId="77777777">
        <w:trPr>
          <w:trHeight w:val="654"/>
        </w:trPr>
        <w:tc>
          <w:tcPr>
            <w:tcW w:w="1611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93102" w:rsidP="00747529" w:rsidRDefault="00893102" w14:paraId="531F7CC3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2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3102" w:rsidP="00747529" w:rsidRDefault="00893102" w14:paraId="7A021FE0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Wykład</w:t>
            </w:r>
          </w:p>
          <w:p w:rsidR="00893102" w:rsidP="00747529" w:rsidRDefault="00893102" w14:paraId="3E8DC8D0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05DB7E4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 Ćwiczenia w grupach</w:t>
            </w:r>
          </w:p>
        </w:tc>
      </w:tr>
      <w:tr w:rsidR="00893102" w:rsidTr="00747529" w14:paraId="76876883" w14:textId="77777777">
        <w:trPr>
          <w:trHeight w:val="477"/>
        </w:trPr>
        <w:tc>
          <w:tcPr>
            <w:tcW w:w="1611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93102" w:rsidP="00747529" w:rsidRDefault="00893102" w14:paraId="59C1A670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1222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3102" w:rsidP="00747529" w:rsidRDefault="00893102" w14:paraId="751AF2FF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25E91873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7A5BB85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BB9CCD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77B2B21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3275D8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9DFA5A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3E3BF42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732CFF8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0547D05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44CF6A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779FCD64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8977C4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93102" w:rsidTr="00747529" w14:paraId="64C83475" w14:textId="77777777">
        <w:trPr>
          <w:trHeight w:val="499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3C156AF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B27636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611D022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30E80103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F7B9313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2C6289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170F861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997EF68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93102" w:rsidTr="00747529" w14:paraId="0D444E77" w14:textId="77777777">
        <w:trPr>
          <w:trHeight w:val="462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F9157E0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5E51161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2FD88A6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2141AAC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F4100E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CBDC9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6DA0AF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5E42AA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893102" w:rsidP="00893102" w:rsidRDefault="00893102" w14:paraId="1082D4E5" w14:textId="77777777">
      <w:pPr>
        <w:pStyle w:val="LO-normal"/>
        <w:rPr>
          <w:rFonts w:ascii="Arial" w:hAnsi="Arial" w:cs="Arial"/>
        </w:rPr>
      </w:pPr>
    </w:p>
    <w:p w:rsidR="00893102" w:rsidP="00893102" w:rsidRDefault="00893102" w14:paraId="062E085F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w:rsidR="00893102" w:rsidP="00893102" w:rsidRDefault="00893102" w14:paraId="2F03DA5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93102" w:rsidTr="00747529" w14:paraId="0798BE22" w14:textId="77777777">
        <w:trPr>
          <w:trHeight w:val="119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A15B7D" w:rsidRDefault="00893102" w14:paraId="41DAF293" w14:textId="1AC79222">
            <w:pPr>
              <w:pStyle w:val="LO-normal"/>
              <w:jc w:val="both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Nauczanie języka hiszpańskiego przy użyciu metody komunikacyjnej wzbogaconej o elementy metody gramatyczno-tłumaczeniowej (tłumaczenie prostych tekstów). Praca indywidualna</w:t>
            </w:r>
            <w:r w:rsidR="00185D28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w</w:t>
            </w:r>
            <w:r w:rsidR="009C7B68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grupach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 Ćwiczenia leksykalne, rozumienie ze słuchu</w:t>
            </w:r>
            <w:r w:rsidR="003D6933">
              <w:rPr>
                <w:rFonts w:ascii="Arial" w:hAnsi="Arial" w:eastAsia="Arial" w:cs="Arial"/>
                <w:color w:val="000000"/>
                <w:sz w:val="20"/>
                <w:szCs w:val="20"/>
              </w:rPr>
              <w:t>, czytanie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, tworzenie wypowiedzi ustnych w oparciu o podręczniki oraz materiały dostarczone przez prowadzących.</w:t>
            </w:r>
          </w:p>
        </w:tc>
      </w:tr>
    </w:tbl>
    <w:p w:rsidR="00893102" w:rsidP="00893102" w:rsidRDefault="00893102" w14:paraId="09C2D1D5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93102" w:rsidP="00893102" w:rsidRDefault="00893102" w14:paraId="11F883B1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93102" w:rsidP="00893102" w:rsidRDefault="00893102" w14:paraId="05E0D055" w14:textId="77777777">
      <w:pPr>
        <w:pStyle w:val="LO-normal"/>
        <w:rPr>
          <w:rFonts w:ascii="Arial" w:hAnsi="Arial" w:eastAsia="Times New Roman" w:cs="Arial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893102" w:rsidP="00893102" w:rsidRDefault="00893102" w14:paraId="1CA4F4BE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93102" w:rsidP="00893102" w:rsidRDefault="00893102" w14:paraId="7F4DE8C6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TableNormal1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"/>
        <w:gridCol w:w="664"/>
        <w:gridCol w:w="664"/>
        <w:gridCol w:w="666"/>
        <w:gridCol w:w="670"/>
        <w:gridCol w:w="666"/>
        <w:gridCol w:w="666"/>
        <w:gridCol w:w="664"/>
        <w:gridCol w:w="666"/>
        <w:gridCol w:w="565"/>
        <w:gridCol w:w="772"/>
        <w:gridCol w:w="666"/>
        <w:gridCol w:w="664"/>
        <w:gridCol w:w="754"/>
      </w:tblGrid>
      <w:tr w:rsidR="00893102" w:rsidTr="00747529" w14:paraId="277158EF" w14:textId="77777777">
        <w:trPr>
          <w:trHeight w:val="1616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93102" w:rsidP="00747529" w:rsidRDefault="00893102" w14:paraId="6AE7E645" w14:textId="77777777">
            <w:pPr>
              <w:pStyle w:val="LO-normal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5D79C61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23B18F9D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6DDF4E67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2ACFB37D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7D2595CD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25F0E00C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24CFE887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5718576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5BDE4536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7912224C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47BABD36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61F9A758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4195B5EF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893102" w:rsidTr="00747529" w14:paraId="245C1049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26D8AC3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F712EA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418D33B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76C486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021E28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EFBD90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EC139F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5DA2F9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E61ADA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44F665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515D17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1110B4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5EBAA11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6CE83C3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0009A1B0" w14:textId="77777777">
        <w:trPr>
          <w:trHeight w:val="259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AE97A7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A0B042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3AC75B0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A2BA90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7FFF49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158160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B52196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7A679B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8981DEA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EC04D3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25F502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D937C9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E208647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10CC133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0DB7DDFA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0C8C90B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79883A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0FFE753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459FEE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B951B4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244AF3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0038A5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2DEAA2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333959B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CFF3C6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6BC27F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B55D03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621FBF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60CC03B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6FEBA441" w14:textId="77777777">
        <w:trPr>
          <w:trHeight w:val="259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1CB6668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3249286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D160A5A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197F93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E40504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4548E7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AE9F01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BACE7D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3480200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C815F0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A26EBF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236D5C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CB3B02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7479638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63907CA2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E0941A2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427AC9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1159E7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56CDAC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C11C9D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1789E8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B66C36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063849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4E2487B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803764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7DDEC6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7C2ADA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28D3DFB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1F8F9D4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4D1A0039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90A51A2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BEA743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C793CF1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223D70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3FCC31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2D629B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D0C41A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A407A0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695C21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A43057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8360A7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C3C357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CDD20E1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0A43261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367CBC74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98774CD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C98E47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0819D2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7766E3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56EB21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2B3A14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03E269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B5B188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0C8597E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11E12F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9C944B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95D53C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C62ECF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1A291E5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4B1EDE97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A567C5D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2EDEDE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CCC82E5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CC66C1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32CE96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D03A9E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098E7D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50216E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C35EE9E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C10000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CDE7C0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E486D0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B8AD17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2792F07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</w:tbl>
    <w:p w:rsidR="00893102" w:rsidP="00893102" w:rsidRDefault="00893102" w14:paraId="7A4E21E4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br w:type="page"/>
      </w:r>
    </w:p>
    <w:p w:rsidR="00893102" w:rsidP="00893102" w:rsidRDefault="00893102" w14:paraId="22771C4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4E844108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:rsidTr="694D704C" w14:paraId="0261B1FE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/>
            <w:vAlign w:val="center"/>
          </w:tcPr>
          <w:p w:rsidR="00893102" w:rsidP="00747529" w:rsidRDefault="00893102" w14:paraId="42BFB210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</w:tcPr>
          <w:p w:rsidRPr="00B93484" w:rsidR="00893102" w:rsidP="00E9675E" w:rsidRDefault="00893102" w14:paraId="4F1EE7B4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b/>
                <w:color w:val="000000"/>
                <w:sz w:val="20"/>
                <w:szCs w:val="20"/>
                <w:u w:val="single"/>
              </w:rPr>
            </w:pPr>
            <w:r w:rsidRPr="00B93484">
              <w:rPr>
                <w:rFonts w:ascii="Arial" w:hAnsi="Arial" w:eastAsia="Arial" w:cs="Arial"/>
                <w:b/>
                <w:color w:val="000000"/>
                <w:sz w:val="20"/>
                <w:szCs w:val="20"/>
                <w:u w:val="single"/>
              </w:rPr>
              <w:t>Pięciostopniowa skala ocen:</w:t>
            </w:r>
          </w:p>
          <w:p w:rsidR="00893102" w:rsidP="00E9675E" w:rsidRDefault="00893102" w14:paraId="6FABC0B3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 (5.0); +db (4.5); db (4.0); +dst (3.5); dst (3.0);</w:t>
            </w:r>
          </w:p>
          <w:p w:rsidR="00893102" w:rsidP="00E9675E" w:rsidRDefault="00893102" w14:paraId="2B0C8AD7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893102" w:rsidP="00E9675E" w:rsidRDefault="00893102" w14:paraId="1B371EAB" w14:textId="77777777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3,0 od 70%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893102" w:rsidP="00E9675E" w:rsidRDefault="00893102" w14:paraId="2CA04151" w14:textId="77777777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3,5 od 76%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893102" w:rsidP="00E9675E" w:rsidRDefault="00893102" w14:paraId="1AF686F0" w14:textId="77777777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4,0 od 82%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893102" w:rsidP="00E9675E" w:rsidRDefault="00893102" w14:paraId="7EA355BD" w14:textId="77777777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4,5 od 88%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893102" w:rsidP="00E9675E" w:rsidRDefault="00EA53E4" w14:paraId="5B1D2879" w14:textId="77FD5454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5,0 od 95</w:t>
            </w:r>
            <w:r w:rsidR="00893102">
              <w:rPr>
                <w:rStyle w:val="normaltextrun"/>
                <w:rFonts w:ascii="Arial" w:hAnsi="Arial" w:cs="Arial"/>
                <w:sz w:val="20"/>
                <w:szCs w:val="20"/>
              </w:rPr>
              <w:t>%</w:t>
            </w:r>
            <w:r w:rsidR="00893102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747529" w:rsidP="00E9675E" w:rsidRDefault="00747529" w14:paraId="3D1FC070" w14:textId="77777777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Pr="00B93484" w:rsidR="00747529" w:rsidP="00E9675E" w:rsidRDefault="00747529" w14:paraId="63430249" w14:textId="23C11330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B93484">
              <w:rPr>
                <w:rFonts w:ascii="Arial" w:hAnsi="Arial" w:eastAsia="Times New Roman" w:cs="Arial"/>
                <w:b/>
                <w:color w:val="000000"/>
                <w:sz w:val="20"/>
                <w:szCs w:val="20"/>
                <w:u w:val="single"/>
              </w:rPr>
              <w:t>Z</w:t>
            </w:r>
            <w:r w:rsidRPr="00B93484" w:rsidR="00893102"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  <w:u w:val="single"/>
              </w:rPr>
              <w:t>aliczenie</w:t>
            </w:r>
            <w:r w:rsidRPr="00B93484" w:rsidR="165DE42D"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  <w:u w:val="single"/>
              </w:rPr>
              <w:t xml:space="preserve"> z oceną</w:t>
            </w:r>
            <w:r w:rsidRPr="00B93484" w:rsidR="00BD5546"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  <w:u w:val="single"/>
              </w:rPr>
              <w:t xml:space="preserve"> na podstawie:</w:t>
            </w:r>
          </w:p>
          <w:p w:rsidRPr="00BD5546" w:rsidR="00747529" w:rsidP="00747529" w:rsidRDefault="00BD5546" w14:paraId="0C89AB8F" w14:textId="4109EBD5">
            <w:pPr>
              <w:pStyle w:val="LO-normal"/>
              <w:numPr>
                <w:ilvl w:val="0"/>
                <w:numId w:val="7"/>
              </w:numPr>
              <w:spacing w:before="57" w:after="57"/>
              <w:jc w:val="both"/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  <w:t>K</w:t>
            </w:r>
            <w:r w:rsidRPr="00BD5546" w:rsidR="00747529"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  <w:t>olokwiów cząstkowych</w:t>
            </w:r>
          </w:p>
          <w:p w:rsidR="00747529" w:rsidP="00747529" w:rsidRDefault="00747529" w14:paraId="36ACE5E3" w14:textId="34564A1B">
            <w:pPr>
              <w:pStyle w:val="LO-normal"/>
              <w:numPr>
                <w:ilvl w:val="0"/>
                <w:numId w:val="10"/>
              </w:numPr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należy zdać każde z kolokwiów cząstkowych na co najmniej 70% lub średnia z kolokwiów cząstkowych musi wynosić co najmniej 3.0 (decyduje osoba prowadząca daną część PNJH)</w:t>
            </w:r>
            <w:r w:rsidR="00BD554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,</w:t>
            </w:r>
          </w:p>
          <w:p w:rsidR="005A456C" w:rsidP="00747529" w:rsidRDefault="005A456C" w14:paraId="09BF3604" w14:textId="72ECE117">
            <w:pPr>
              <w:pStyle w:val="LO-normal"/>
              <w:numPr>
                <w:ilvl w:val="0"/>
                <w:numId w:val="10"/>
              </w:numPr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przypadku niespełnienia powyższych wymogów, przed końce</w:t>
            </w:r>
            <w:r w:rsidR="004C4C2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m 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semestru należy podejść do kolokwium poprawkowego z </w:t>
            </w:r>
            <w:r w:rsidR="00EB514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dan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ej(</w:t>
            </w:r>
            <w:r w:rsidR="00EB514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dany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ch) części PNJH</w:t>
            </w:r>
            <w:r w:rsidR="00BD554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,</w:t>
            </w:r>
          </w:p>
          <w:p w:rsidR="005A456C" w:rsidP="005A456C" w:rsidRDefault="004C4C22" w14:paraId="3938C6B9" w14:textId="1B2F1E1B">
            <w:pPr>
              <w:pStyle w:val="LO-normal"/>
              <w:numPr>
                <w:ilvl w:val="0"/>
                <w:numId w:val="10"/>
              </w:numPr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n</w:t>
            </w:r>
            <w:r w:rsidR="006F2A1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ieobecnoś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ć</w:t>
            </w:r>
            <w:r w:rsidR="006F2A1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na kolokwium (niezależnie od powodu)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skutkuje oceną niedostateczną (2.0),</w:t>
            </w:r>
          </w:p>
          <w:p w:rsidR="005A456C" w:rsidP="005A456C" w:rsidRDefault="005A456C" w14:paraId="528A9B3D" w14:textId="07D076E8">
            <w:pPr>
              <w:pStyle w:val="LO-normal"/>
              <w:numPr>
                <w:ilvl w:val="0"/>
                <w:numId w:val="10"/>
              </w:numPr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oceny</w:t>
            </w:r>
            <w:r w:rsidR="004C4C2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finalne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z każdej części PNJH sumują się i wystawiana jest ocena końcowa z modułu na podstawie średniej arytmetycznej</w:t>
            </w:r>
            <w:r w:rsidR="00BD554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,</w:t>
            </w:r>
          </w:p>
          <w:p w:rsidRPr="005E73B5" w:rsidR="005E73B5" w:rsidP="005E73B5" w:rsidRDefault="005A456C" w14:paraId="3F65FE16" w14:textId="744054A6">
            <w:pPr>
              <w:pStyle w:val="LO-normal"/>
              <w:numPr>
                <w:ilvl w:val="0"/>
                <w:numId w:val="10"/>
              </w:numPr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je</w:t>
            </w:r>
            <w:r w:rsidR="00EB514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śli student nie zda kolokwium poprawkowego w trakcie semestru, w celu uzyskania zaliczenia z przedmiotu musi podejść w sesji po</w:t>
            </w:r>
            <w:r w:rsidR="0084512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</w:t>
            </w:r>
            <w:bookmarkStart w:name="_GoBack" w:id="1"/>
            <w:bookmarkEnd w:id="1"/>
            <w:r w:rsidR="00EB514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rawkowej do kolokwium zbiorczego z całego semestru (obejmującego materiał z wszystkich części PNJH) i uzyskać ocenę co najmniej dostateczną (3.0)</w:t>
            </w:r>
            <w:r w:rsidR="00BD554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="00747529" w:rsidP="00747529" w:rsidRDefault="00747529" w14:paraId="5347DD47" w14:textId="77777777">
            <w:pPr>
              <w:pStyle w:val="LO-normal"/>
              <w:spacing w:before="57" w:after="57"/>
              <w:ind w:left="720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Pr="00BD5546" w:rsidR="00747529" w:rsidP="00747529" w:rsidRDefault="00BD5546" w14:paraId="378184B5" w14:textId="58D39F06">
            <w:pPr>
              <w:pStyle w:val="LO-normal"/>
              <w:numPr>
                <w:ilvl w:val="0"/>
                <w:numId w:val="7"/>
              </w:numPr>
              <w:spacing w:before="57" w:after="57"/>
              <w:jc w:val="both"/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  <w:t>O</w:t>
            </w:r>
            <w:r w:rsidRPr="00BD5546" w:rsidR="00747529"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  <w:t>becności i aktywnego udziału w zajęciach</w:t>
            </w:r>
          </w:p>
          <w:p w:rsidR="00747529" w:rsidP="00747529" w:rsidRDefault="00747529" w14:paraId="2872208C" w14:textId="3337DE20">
            <w:pPr>
              <w:pStyle w:val="LO-normal"/>
              <w:numPr>
                <w:ilvl w:val="0"/>
                <w:numId w:val="9"/>
              </w:numPr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7475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brak możliwości usprawiedliwienia nieobecności</w:t>
            </w:r>
            <w:r w:rsidR="00BD554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,</w:t>
            </w:r>
          </w:p>
          <w:p w:rsidR="00747529" w:rsidP="00747529" w:rsidRDefault="00747529" w14:paraId="29B48EEF" w14:textId="01514686">
            <w:pPr>
              <w:pStyle w:val="LO-normal"/>
              <w:numPr>
                <w:ilvl w:val="0"/>
                <w:numId w:val="9"/>
              </w:numPr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7475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wymagane co najmniej 70% frekwencji</w:t>
            </w:r>
            <w:r w:rsidR="00BD554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,</w:t>
            </w:r>
          </w:p>
          <w:p w:rsidRPr="005E73B5" w:rsidR="00893102" w:rsidP="005E73B5" w:rsidRDefault="00747529" w14:paraId="78236EE1" w14:textId="6760963A">
            <w:pPr>
              <w:pStyle w:val="LO-normal"/>
              <w:numPr>
                <w:ilvl w:val="0"/>
                <w:numId w:val="9"/>
              </w:numPr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694D704C" w:rsidR="0074752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każda z osób </w:t>
            </w:r>
            <w:r w:rsidRPr="694D704C" w:rsidR="0074752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prow</w:t>
            </w:r>
            <w:r w:rsidRPr="694D704C" w:rsidR="291B3E5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a</w:t>
            </w:r>
            <w:r w:rsidRPr="694D704C" w:rsidR="0074752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dzących</w:t>
            </w:r>
            <w:r w:rsidRPr="694D704C" w:rsidR="0074752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może ustalić wymaganą minimalną liczbę obecności na semestr na swojej części zajęć</w:t>
            </w:r>
            <w:r w:rsidRPr="694D704C" w:rsidR="00BD554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.</w:t>
            </w:r>
          </w:p>
        </w:tc>
      </w:tr>
    </w:tbl>
    <w:p w:rsidR="00893102" w:rsidP="00893102" w:rsidRDefault="00893102" w14:paraId="78F6015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109D421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:rsidTr="000065BA" w14:paraId="313F53E9" w14:textId="77777777">
        <w:trPr>
          <w:trHeight w:val="755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BFC5539" w14:textId="77777777">
            <w:pPr>
              <w:pStyle w:val="LO-normal"/>
              <w:spacing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Uwagi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E9675E" w:rsidRDefault="00893102" w14:paraId="1A5E5DC0" w14:textId="7B4C3F31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Zajęcia </w:t>
            </w:r>
            <w:r w:rsidR="002044C3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odbywają się w formie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stacjonarne</w:t>
            </w:r>
            <w:r w:rsidR="002044C3">
              <w:rPr>
                <w:rFonts w:ascii="Arial" w:hAnsi="Arial" w:eastAsia="Arial" w:cs="Arial"/>
                <w:color w:val="000000"/>
                <w:sz w:val="20"/>
                <w:szCs w:val="20"/>
              </w:rPr>
              <w:t>j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, jednak w razie konieczności związanej z sytuacją epidemiologiczną </w:t>
            </w:r>
            <w:r w:rsidR="00106272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lub inną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mogą tymczasowo bądź stale przyjąć formę zdalną</w:t>
            </w:r>
            <w:r w:rsidR="00AE2C46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na platformie Microsoft Teams.</w:t>
            </w:r>
          </w:p>
        </w:tc>
      </w:tr>
    </w:tbl>
    <w:p w:rsidR="00893102" w:rsidP="00893102" w:rsidRDefault="00893102" w14:paraId="6582DE3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6893FC9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104EC697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893102" w:rsidP="00893102" w:rsidRDefault="00893102" w14:paraId="3925412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93102" w:rsidTr="00747529" w14:paraId="7812C45C" w14:textId="77777777">
        <w:trPr>
          <w:trHeight w:val="193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065C41" w14:paraId="020B86C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Słownictwo </w:t>
            </w:r>
            <w:r w:rsidR="003C4CE6">
              <w:rPr>
                <w:rFonts w:ascii="Arial" w:hAnsi="Arial" w:eastAsia="Arial" w:cs="Arial"/>
                <w:sz w:val="20"/>
                <w:szCs w:val="20"/>
              </w:rPr>
              <w:t>odpowiadające poziomowi A1 związane z następującymi tematami:</w:t>
            </w:r>
          </w:p>
          <w:p w:rsidR="003C4CE6" w:rsidP="003C4CE6" w:rsidRDefault="00183C4D" w14:paraId="30D74DFB" w14:textId="37E63F64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Rodzina</w:t>
            </w:r>
          </w:p>
          <w:p w:rsidR="00183C4D" w:rsidP="003C4CE6" w:rsidRDefault="008357F9" w14:paraId="41894D59" w14:textId="1BB3B64A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</w:t>
            </w:r>
          </w:p>
          <w:p w:rsidR="008357F9" w:rsidP="003C4CE6" w:rsidRDefault="008357F9" w14:paraId="109F846F" w14:textId="1CCDD307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</w:t>
            </w:r>
          </w:p>
          <w:p w:rsidR="005F14C5" w:rsidP="003C4CE6" w:rsidRDefault="005F14C5" w14:paraId="1D5655F9" w14:textId="2050BF6E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Podawanie godziny</w:t>
            </w:r>
          </w:p>
          <w:p w:rsidR="001B5DB7" w:rsidP="003C4CE6" w:rsidRDefault="001B5DB7" w14:paraId="7F35E54A" w14:textId="0439881D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Czynności dnia codziennego</w:t>
            </w:r>
          </w:p>
          <w:p w:rsidR="008357F9" w:rsidP="003C4CE6" w:rsidRDefault="008357F9" w14:paraId="7053887D" w14:textId="7EF56097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Zainteresowania</w:t>
            </w:r>
          </w:p>
          <w:p w:rsidR="008357F9" w:rsidP="003C4CE6" w:rsidRDefault="008357F9" w14:paraId="0C7D503B" w14:textId="7B98EBA4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Wyrażanie </w:t>
            </w:r>
            <w:r w:rsidR="00777D63">
              <w:rPr>
                <w:rFonts w:ascii="Arial" w:hAnsi="Arial" w:cs="Arial"/>
                <w:sz w:val="20"/>
                <w:szCs w:val="20"/>
              </w:rPr>
              <w:t>poleceń</w:t>
            </w:r>
          </w:p>
          <w:p w:rsidR="008357F9" w:rsidP="003C4CE6" w:rsidRDefault="008357F9" w14:paraId="1372A0B7" w14:textId="42F12C39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Jedzenie i restauracja</w:t>
            </w:r>
          </w:p>
          <w:p w:rsidR="000D7A5F" w:rsidP="003C4CE6" w:rsidRDefault="000D7A5F" w14:paraId="4A771489" w14:textId="4D455EAC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Elementy wiedz</w:t>
            </w:r>
            <w:r w:rsidR="00D44951">
              <w:rPr>
                <w:rFonts w:ascii="Arial" w:hAnsi="Arial" w:cs="Arial"/>
                <w:sz w:val="20"/>
                <w:szCs w:val="20"/>
              </w:rPr>
              <w:t>y o obszarze hiszpańskojęzycznym</w:t>
            </w:r>
          </w:p>
          <w:p w:rsidR="000D7A5F" w:rsidP="003C4CE6" w:rsidRDefault="00FE0E84" w14:paraId="2FC924E9" w14:textId="7E10489E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osób i rzeczy</w:t>
            </w:r>
          </w:p>
          <w:p w:rsidR="00FE0E84" w:rsidP="003C4CE6" w:rsidRDefault="00FE0E84" w14:paraId="1FD634FA" w14:textId="19A63B45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Wakacje</w:t>
            </w:r>
          </w:p>
          <w:p w:rsidR="00FE0E84" w:rsidP="003C4CE6" w:rsidRDefault="00FE0E84" w14:paraId="4A781141" w14:textId="23BE705E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Zakupy</w:t>
            </w:r>
          </w:p>
          <w:p w:rsidR="008357F9" w:rsidP="005F14C5" w:rsidRDefault="00835B4B" w14:paraId="2F38FFCE" w14:textId="5FB80BE4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1B5DB7">
              <w:rPr>
                <w:rFonts w:ascii="Arial" w:hAnsi="Arial" w:cs="Arial"/>
                <w:sz w:val="20"/>
                <w:szCs w:val="20"/>
              </w:rPr>
              <w:t>drowie</w:t>
            </w:r>
          </w:p>
          <w:p w:rsidRPr="005F14C5" w:rsidR="00835B4B" w:rsidP="00835B4B" w:rsidRDefault="00835B4B" w14:paraId="65408A9E" w14:textId="02A280EF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D44951" w:rsidR="00D44951" w:rsidP="00893102" w:rsidRDefault="00D44951" w14:paraId="0DAB4B6E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893102" w:rsidP="00893102" w:rsidRDefault="00893102" w14:paraId="48823330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 w:rsidRPr="5EDF0A40">
        <w:rPr>
          <w:rFonts w:ascii="Arial" w:hAnsi="Arial" w:eastAsia="Arial" w:cs="Arial"/>
          <w:sz w:val="22"/>
          <w:szCs w:val="22"/>
        </w:rPr>
        <w:t>Wykaz literatury podstawowej</w:t>
      </w: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Pr="00845124" w:rsidR="007B5A1B" w:rsidTr="00747529" w14:paraId="386D2DDF" w14:textId="77777777">
        <w:trPr>
          <w:trHeight w:val="1098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5D5803" w:rsidR="007B5A1B" w:rsidP="00747529" w:rsidRDefault="007B5A1B" w14:paraId="67897081" w14:textId="77777777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:rsidRPr="00971DE8" w:rsidR="007B5A1B" w:rsidP="007B5A1B" w:rsidRDefault="007B5A1B" w14:paraId="1EADF63B" w14:textId="77777777">
            <w:pPr>
              <w:pStyle w:val="LO-normal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71DE8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Telmo Diz, Javier Infante, Santiago Vázquez, </w:t>
            </w:r>
            <w:r w:rsidRPr="00971DE8">
              <w:rPr>
                <w:rFonts w:ascii="Arial" w:hAnsi="Arial" w:eastAsia="Arial" w:cs="Arial"/>
                <w:i/>
                <w:sz w:val="20"/>
                <w:szCs w:val="20"/>
                <w:lang w:val="pt-PT"/>
              </w:rPr>
              <w:t>Arriba 1</w:t>
            </w:r>
            <w:r w:rsidRPr="00971DE8">
              <w:rPr>
                <w:rFonts w:ascii="Arial" w:hAnsi="Arial" w:eastAsia="Arial" w:cs="Arial"/>
                <w:sz w:val="20"/>
                <w:szCs w:val="20"/>
                <w:lang w:val="pt-PT"/>
              </w:rPr>
              <w:t>, 2018, Editnos</w:t>
            </w:r>
          </w:p>
          <w:p w:rsidRPr="005D5803" w:rsidR="007B5A1B" w:rsidP="007B5A1B" w:rsidRDefault="007B5A1B" w14:paraId="12CC0875" w14:textId="77777777">
            <w:pPr>
              <w:pStyle w:val="LO-normal"/>
              <w:numPr>
                <w:ilvl w:val="0"/>
                <w:numId w:val="6"/>
              </w:numPr>
              <w:rPr>
                <w:rFonts w:ascii="Arial" w:hAnsi="Arial" w:cs="Arial"/>
                <w:lang w:val="es-419"/>
              </w:rPr>
            </w:pPr>
            <w:r w:rsidRPr="00971DE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Francisca Castro-Viúdez, Pilar Díaz Ballesteros, Ignacio Rodero Díaz, Carmen Sardinero Francos, </w:t>
            </w:r>
            <w:r w:rsidRPr="00971DE8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Nuevo Español en Marcha A1, A2</w:t>
            </w:r>
            <w:r w:rsidRPr="00971DE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, Madrid, 2019, SGEL </w:t>
            </w:r>
            <w:r w:rsidRPr="00971DE8">
              <w:rPr>
                <w:lang w:val="es-419"/>
              </w:rPr>
              <w:t xml:space="preserve"> </w:t>
            </w:r>
            <w:r w:rsidRPr="005D5803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</w:p>
        </w:tc>
      </w:tr>
    </w:tbl>
    <w:p w:rsidR="00893102" w:rsidP="00893102" w:rsidRDefault="00893102" w14:paraId="71E096D2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893102" w:rsidP="00893102" w:rsidRDefault="00893102" w14:paraId="5006E4E2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893102" w:rsidP="00893102" w:rsidRDefault="00893102" w14:paraId="33878FD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Pr="00845124" w:rsidR="00893102" w:rsidTr="007B5A1B" w14:paraId="61AEDC69" w14:textId="77777777">
        <w:trPr>
          <w:trHeight w:val="412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DA7A30" w:rsidR="00893102" w:rsidP="00DA7A30" w:rsidRDefault="00893102" w14:paraId="4A939C26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Jaime Corpaz, Eva García, Augustín Germendia,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  <w:lang w:val="es-ES"/>
              </w:rPr>
              <w:t>Aula internacional 1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, 2010, Difusión.</w:t>
            </w:r>
          </w:p>
          <w:p w:rsidR="00DA7A30" w:rsidP="00DA7A30" w:rsidRDefault="00DC1C39" w14:paraId="79A63BF4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María Ángeles Buendía. María Bueno, Rosa María Lucja</w:t>
            </w:r>
            <w:r w:rsidR="00ED1F8F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ED1F8F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Pasatiempos con los verbos ELE</w:t>
            </w:r>
            <w:r w:rsidR="00C32A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C32AA9">
              <w:rPr>
                <w:rFonts w:ascii="Arial" w:hAnsi="Arial" w:cs="Arial"/>
                <w:sz w:val="20"/>
                <w:szCs w:val="20"/>
                <w:lang w:val="es-ES"/>
              </w:rPr>
              <w:t>2005, Edinumen</w:t>
            </w:r>
          </w:p>
          <w:p w:rsidR="00A35779" w:rsidP="00DA7A30" w:rsidRDefault="00A35779" w14:paraId="74A547F0" w14:textId="71EFDFD3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2C803A3">
              <w:rPr>
                <w:rFonts w:ascii="Arial" w:hAnsi="Arial" w:cs="Arial"/>
                <w:sz w:val="20"/>
                <w:szCs w:val="20"/>
                <w:lang w:val="es-ES"/>
              </w:rPr>
              <w:t xml:space="preserve">Pablo Rocío </w:t>
            </w:r>
            <w:r w:rsidRPr="52C803A3" w:rsidR="00B93E48">
              <w:rPr>
                <w:rFonts w:ascii="Arial" w:hAnsi="Arial" w:cs="Arial"/>
                <w:sz w:val="20"/>
                <w:szCs w:val="20"/>
                <w:lang w:val="es-ES"/>
              </w:rPr>
              <w:t>Domínguez</w:t>
            </w:r>
            <w:r w:rsidRPr="52C803A3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52C803A3" w:rsidR="005E0A7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52C803A3" w:rsidR="005E0A7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español con… juegos y actividades,</w:t>
            </w:r>
            <w:r w:rsidRPr="52C803A3" w:rsidR="0084206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Nivel Elemental,</w:t>
            </w:r>
            <w:r w:rsidRPr="52C803A3" w:rsidR="005E0A7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52C803A3" w:rsidR="00842067">
              <w:rPr>
                <w:rFonts w:ascii="Arial" w:hAnsi="Arial" w:cs="Arial"/>
                <w:sz w:val="20"/>
                <w:szCs w:val="20"/>
                <w:lang w:val="es-ES"/>
              </w:rPr>
              <w:t>2003</w:t>
            </w:r>
            <w:r w:rsidRPr="52C803A3" w:rsidR="00670412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52C803A3" w:rsidR="00842067">
              <w:rPr>
                <w:rFonts w:ascii="Arial" w:hAnsi="Arial" w:cs="Arial"/>
                <w:sz w:val="20"/>
                <w:szCs w:val="20"/>
                <w:lang w:val="es-ES"/>
              </w:rPr>
              <w:t xml:space="preserve"> Eli</w:t>
            </w:r>
          </w:p>
          <w:p w:rsidR="00B93E48" w:rsidP="00DA7A30" w:rsidRDefault="00B93E48" w14:paraId="0DFCFE3F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Laura Fernández Rodríguez, </w:t>
            </w:r>
            <w:r w:rsidR="00C00AB2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Comprensión Escrita, A1, A2</w:t>
            </w:r>
            <w:r w:rsidR="00BC119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BC1195">
              <w:rPr>
                <w:rFonts w:ascii="Arial" w:hAnsi="Arial" w:cs="Arial"/>
                <w:sz w:val="20"/>
                <w:szCs w:val="20"/>
                <w:lang w:val="es-ES"/>
              </w:rPr>
              <w:t>2005, En clave</w:t>
            </w:r>
          </w:p>
          <w:p w:rsidR="0069158E" w:rsidP="00DA7A30" w:rsidRDefault="0069158E" w14:paraId="44FBAC5F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María Rodríguez Rodríguez,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Escucha y aprende</w:t>
            </w:r>
            <w:r w:rsidR="00760DB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760DB8">
              <w:rPr>
                <w:rFonts w:ascii="Arial" w:hAnsi="Arial" w:cs="Arial"/>
                <w:sz w:val="20"/>
                <w:szCs w:val="20"/>
                <w:lang w:val="es-ES"/>
              </w:rPr>
              <w:t>2010, SGEL</w:t>
            </w:r>
          </w:p>
          <w:p w:rsidR="001A3908" w:rsidP="00DA7A30" w:rsidRDefault="000A6883" w14:paraId="72A5E77F" w14:textId="67A585A5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Iván</w:t>
            </w:r>
            <w:r w:rsidR="00AF7515">
              <w:rPr>
                <w:rFonts w:ascii="Arial" w:hAnsi="Arial" w:cs="Arial"/>
                <w:sz w:val="20"/>
                <w:szCs w:val="20"/>
                <w:lang w:val="es-ES"/>
              </w:rPr>
              <w:t xml:space="preserve"> Mayor Alapont, </w:t>
            </w:r>
            <w:r w:rsidR="00F41C4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Curso de español 1. Libro de ejercicios, </w:t>
            </w:r>
            <w:r w:rsidR="00F41C4E">
              <w:rPr>
                <w:rFonts w:ascii="Arial" w:hAnsi="Arial" w:cs="Arial"/>
                <w:sz w:val="20"/>
                <w:szCs w:val="20"/>
                <w:lang w:val="es-ES"/>
              </w:rPr>
              <w:t>España aquí</w:t>
            </w:r>
          </w:p>
        </w:tc>
      </w:tr>
    </w:tbl>
    <w:p w:rsidR="00893102" w:rsidP="00893102" w:rsidRDefault="00893102" w14:paraId="0C4A89EE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893102" w:rsidP="00893102" w:rsidRDefault="00893102" w14:paraId="229A2483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893102" w:rsidP="00893102" w:rsidRDefault="00893102" w14:paraId="0E778026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  <w:lang w:val="es-ES"/>
        </w:rPr>
      </w:pPr>
    </w:p>
    <w:p w:rsidRPr="00893102" w:rsidR="00893102" w:rsidP="00893102" w:rsidRDefault="00893102" w14:paraId="197BDB05" w14:textId="76551F50">
      <w:pPr>
        <w:pStyle w:val="LO-normal"/>
        <w:rPr>
          <w:rFonts w:ascii="Arial" w:hAnsi="Arial" w:eastAsia="Tahoma" w:cs="Arial"/>
          <w:color w:val="000000"/>
          <w:sz w:val="16"/>
          <w:szCs w:val="16"/>
          <w:lang w:val="es-ES"/>
        </w:rPr>
      </w:pPr>
    </w:p>
    <w:p w:rsidR="00893102" w:rsidP="00893102" w:rsidRDefault="00893102" w14:paraId="3F8DFE8C" w14:textId="77777777">
      <w:pPr>
        <w:pStyle w:val="LO-normal"/>
        <w:rPr>
          <w:rFonts w:ascii="Arial" w:hAnsi="Arial" w:eastAsia="Tahoma" w:cs="Arial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893102" w:rsidP="00893102" w:rsidRDefault="00893102" w14:paraId="456B0F6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893102" w:rsidTr="00747529" w14:paraId="7384171D" w14:textId="77777777">
        <w:trPr>
          <w:trHeight w:val="334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73A0A3A" w14:textId="77777777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8A734ED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1A64A7A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893102" w:rsidTr="00747529" w14:paraId="79A3756A" w14:textId="77777777">
        <w:trPr>
          <w:trHeight w:val="332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D77A9D9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2BBBC7A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73A7B92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120</w:t>
            </w:r>
          </w:p>
        </w:tc>
      </w:tr>
      <w:tr w:rsidR="00893102" w:rsidTr="00747529" w14:paraId="6FB8D536" w14:textId="77777777">
        <w:trPr>
          <w:trHeight w:val="67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0EDC5A7F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6887EB2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D715439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10</w:t>
            </w:r>
          </w:p>
        </w:tc>
      </w:tr>
      <w:tr w:rsidR="00893102" w:rsidTr="00747529" w14:paraId="05416FCC" w14:textId="77777777">
        <w:trPr>
          <w:trHeight w:val="348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0D875E6" w14:textId="77777777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2FC702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2F25205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893102" w:rsidTr="00747529" w14:paraId="74978CA1" w14:textId="77777777">
        <w:trPr>
          <w:trHeight w:val="71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A6AA0C1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7A5D612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0122EBB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93102" w:rsidTr="00747529" w14:paraId="50747C33" w14:textId="77777777">
        <w:trPr>
          <w:trHeight w:val="731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4FAEE60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997DCAC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1F99FCE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93102" w:rsidTr="00747529" w14:paraId="5FB5C584" w14:textId="77777777">
        <w:trPr>
          <w:trHeight w:val="365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FCD8C9E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9845F1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0BBFFF67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50</w:t>
            </w:r>
          </w:p>
        </w:tc>
      </w:tr>
      <w:tr w:rsidR="00893102" w:rsidTr="00747529" w14:paraId="7E96700E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5B675482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621ED39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20</w:t>
            </w:r>
          </w:p>
        </w:tc>
      </w:tr>
      <w:tr w:rsidR="00893102" w:rsidTr="00747529" w14:paraId="19F46A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C55CCCF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29F07A1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</w:t>
            </w:r>
          </w:p>
        </w:tc>
      </w:tr>
    </w:tbl>
    <w:p w:rsidR="00893102" w:rsidP="00893102" w:rsidRDefault="00893102" w14:paraId="50AC673A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9C2E0B" w:rsidRDefault="009C2E0B" w14:paraId="79EB009B" w14:textId="77777777"/>
    <w:sectPr w:rsidR="009C2E0B">
      <w:headerReference w:type="default" r:id="rId12"/>
      <w:footerReference w:type="default" r:id="rId13"/>
      <w:pgSz w:w="11906" w:h="16838" w:orient="portrait"/>
      <w:pgMar w:top="1276" w:right="1134" w:bottom="1134" w:left="1134" w:header="454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F8" w:rsidRDefault="00F40FF8" w14:paraId="081FF328" w14:textId="77777777">
      <w:pPr>
        <w:spacing w:line="240" w:lineRule="auto"/>
      </w:pPr>
      <w:r>
        <w:separator/>
      </w:r>
    </w:p>
  </w:endnote>
  <w:endnote w:type="continuationSeparator" w:id="0">
    <w:p w:rsidR="00F40FF8" w:rsidRDefault="00F40FF8" w14:paraId="7C646C06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29" w:rsidRDefault="00747529" w14:paraId="2F6E74EA" w14:textId="77777777">
    <w:pPr>
      <w:pStyle w:val="LO-normal"/>
      <w:tabs>
        <w:tab w:val="center" w:pos="4536"/>
        <w:tab w:val="right" w:pos="9072"/>
      </w:tabs>
      <w:jc w:val="right"/>
      <w:rPr>
        <w:rFonts w:eastAsia="Times New Roman" w:cs="Times New Roman"/>
        <w:color w:val="000000"/>
      </w:rPr>
    </w:pPr>
    <w:r>
      <w:fldChar w:fldCharType="begin"/>
    </w:r>
    <w:r>
      <w:instrText>PAGE</w:instrText>
    </w:r>
    <w:r>
      <w:fldChar w:fldCharType="separate"/>
    </w:r>
    <w:r w:rsidR="008A52DC">
      <w:rPr>
        <w:noProof/>
      </w:rPr>
      <w:t>5</w:t>
    </w:r>
    <w:r>
      <w:fldChar w:fldCharType="end"/>
    </w:r>
  </w:p>
  <w:p w:rsidR="00747529" w:rsidRDefault="00747529" w14:paraId="3B881494" w14:textId="77777777">
    <w:pPr>
      <w:pStyle w:val="LO-normal"/>
      <w:tabs>
        <w:tab w:val="center" w:pos="4536"/>
        <w:tab w:val="right" w:pos="9072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F8" w:rsidRDefault="00F40FF8" w14:paraId="3FD9BF94" w14:textId="77777777">
      <w:pPr>
        <w:spacing w:line="240" w:lineRule="auto"/>
      </w:pPr>
      <w:r>
        <w:separator/>
      </w:r>
    </w:p>
  </w:footnote>
  <w:footnote w:type="continuationSeparator" w:id="0">
    <w:p w:rsidR="00F40FF8" w:rsidRDefault="00F40FF8" w14:paraId="0E93F17A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29" w:rsidRDefault="00747529" w14:paraId="0100FEC1" w14:textId="77777777">
    <w:pPr>
      <w:pStyle w:val="LO-normal"/>
      <w:keepNext/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54B"/>
    <w:multiLevelType w:val="multilevel"/>
    <w:tmpl w:val="B67ADFAC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1">
    <w:nsid w:val="046A0248"/>
    <w:multiLevelType w:val="multilevel"/>
    <w:tmpl w:val="664E2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2">
    <w:nsid w:val="16044E8D"/>
    <w:multiLevelType w:val="hybridMultilevel"/>
    <w:tmpl w:val="6A28221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nsid w:val="189F4249"/>
    <w:multiLevelType w:val="hybridMultilevel"/>
    <w:tmpl w:val="558653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22B27FA"/>
    <w:multiLevelType w:val="hybridMultilevel"/>
    <w:tmpl w:val="CA604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6305C61"/>
    <w:multiLevelType w:val="multilevel"/>
    <w:tmpl w:val="8C2A9D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6">
    <w:nsid w:val="483138D1"/>
    <w:multiLevelType w:val="multilevel"/>
    <w:tmpl w:val="C41E3B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7">
    <w:nsid w:val="5B1D2A06"/>
    <w:multiLevelType w:val="hybridMultilevel"/>
    <w:tmpl w:val="DC4CCB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6A1E4F23"/>
    <w:multiLevelType w:val="hybridMultilevel"/>
    <w:tmpl w:val="EC646C54"/>
    <w:lvl w:ilvl="0" w:tplc="9B1ACC8E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B181C"/>
    <w:multiLevelType w:val="hybridMultilevel"/>
    <w:tmpl w:val="3B1AD3B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02"/>
    <w:rsid w:val="000065BA"/>
    <w:rsid w:val="00065C41"/>
    <w:rsid w:val="00090C2A"/>
    <w:rsid w:val="000A6883"/>
    <w:rsid w:val="000D7A5F"/>
    <w:rsid w:val="00106272"/>
    <w:rsid w:val="001277DA"/>
    <w:rsid w:val="00183C4D"/>
    <w:rsid w:val="00185D28"/>
    <w:rsid w:val="001A3908"/>
    <w:rsid w:val="001B05AB"/>
    <w:rsid w:val="001B5DB7"/>
    <w:rsid w:val="002044C3"/>
    <w:rsid w:val="00246E2B"/>
    <w:rsid w:val="00261434"/>
    <w:rsid w:val="00327123"/>
    <w:rsid w:val="003C4CE6"/>
    <w:rsid w:val="003D6933"/>
    <w:rsid w:val="004C4C22"/>
    <w:rsid w:val="005A456C"/>
    <w:rsid w:val="005E0A7A"/>
    <w:rsid w:val="005E73B5"/>
    <w:rsid w:val="005F14C5"/>
    <w:rsid w:val="005F6DCB"/>
    <w:rsid w:val="00654DC3"/>
    <w:rsid w:val="00670412"/>
    <w:rsid w:val="00681BB1"/>
    <w:rsid w:val="0069158E"/>
    <w:rsid w:val="006A7AA4"/>
    <w:rsid w:val="006F2A11"/>
    <w:rsid w:val="00747529"/>
    <w:rsid w:val="00760DB8"/>
    <w:rsid w:val="0077070C"/>
    <w:rsid w:val="00777D63"/>
    <w:rsid w:val="00781BB3"/>
    <w:rsid w:val="007A437E"/>
    <w:rsid w:val="007A7422"/>
    <w:rsid w:val="007B5A1B"/>
    <w:rsid w:val="00817E60"/>
    <w:rsid w:val="008357F9"/>
    <w:rsid w:val="00835B4B"/>
    <w:rsid w:val="00842067"/>
    <w:rsid w:val="00845124"/>
    <w:rsid w:val="00893102"/>
    <w:rsid w:val="008A28A8"/>
    <w:rsid w:val="008A52DC"/>
    <w:rsid w:val="008D7D8B"/>
    <w:rsid w:val="00905547"/>
    <w:rsid w:val="00971DE8"/>
    <w:rsid w:val="009C2E0B"/>
    <w:rsid w:val="009C7B68"/>
    <w:rsid w:val="009D6927"/>
    <w:rsid w:val="00A15B7D"/>
    <w:rsid w:val="00A35779"/>
    <w:rsid w:val="00A73A45"/>
    <w:rsid w:val="00A91687"/>
    <w:rsid w:val="00AA2A94"/>
    <w:rsid w:val="00AE2C46"/>
    <w:rsid w:val="00AF4E5B"/>
    <w:rsid w:val="00AF7515"/>
    <w:rsid w:val="00B93484"/>
    <w:rsid w:val="00B93E48"/>
    <w:rsid w:val="00BC1195"/>
    <w:rsid w:val="00BD5546"/>
    <w:rsid w:val="00C00AB2"/>
    <w:rsid w:val="00C32AA9"/>
    <w:rsid w:val="00D44951"/>
    <w:rsid w:val="00DA7A30"/>
    <w:rsid w:val="00DC1C39"/>
    <w:rsid w:val="00E07DB3"/>
    <w:rsid w:val="00E60081"/>
    <w:rsid w:val="00E9675E"/>
    <w:rsid w:val="00EA53E4"/>
    <w:rsid w:val="00EB514B"/>
    <w:rsid w:val="00ED1F8F"/>
    <w:rsid w:val="00ED2AC1"/>
    <w:rsid w:val="00F40FF8"/>
    <w:rsid w:val="00F41C4E"/>
    <w:rsid w:val="00F75651"/>
    <w:rsid w:val="00F85CC7"/>
    <w:rsid w:val="00FB2B26"/>
    <w:rsid w:val="00FE0E84"/>
    <w:rsid w:val="0F1228ED"/>
    <w:rsid w:val="165DE42D"/>
    <w:rsid w:val="1F6FFB72"/>
    <w:rsid w:val="21594A11"/>
    <w:rsid w:val="27DE9864"/>
    <w:rsid w:val="291B3E59"/>
    <w:rsid w:val="2B35A9D8"/>
    <w:rsid w:val="43DD7366"/>
    <w:rsid w:val="49570FE4"/>
    <w:rsid w:val="4D966F51"/>
    <w:rsid w:val="52C803A3"/>
    <w:rsid w:val="5E75140C"/>
    <w:rsid w:val="5EDF0A40"/>
    <w:rsid w:val="6074F806"/>
    <w:rsid w:val="62B0B679"/>
    <w:rsid w:val="64D77BF4"/>
    <w:rsid w:val="65FAD698"/>
    <w:rsid w:val="694D704C"/>
    <w:rsid w:val="69762580"/>
    <w:rsid w:val="6B5C33F9"/>
    <w:rsid w:val="707AE138"/>
    <w:rsid w:val="7557CD24"/>
    <w:rsid w:val="7631C56F"/>
    <w:rsid w:val="7DEAD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9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next w:val="LO-normal"/>
    <w:qFormat/>
    <w:rsid w:val="00893102"/>
    <w:pPr>
      <w:widowControl w:val="0"/>
      <w:spacing w:after="0" w:line="1" w:lineRule="atLeast"/>
      <w:textAlignment w:val="top"/>
      <w:outlineLvl w:val="0"/>
    </w:pPr>
    <w:rPr>
      <w:rFonts w:ascii="Times New Roman" w:hAnsi="Times New Roman" w:eastAsia="Times New Roman" w:cs="Times New Roman"/>
      <w:sz w:val="24"/>
      <w:szCs w:val="24"/>
      <w:lang w:val="pl-PL" w:eastAsia="zh-C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ormaltextrun" w:customStyle="1">
    <w:name w:val="normaltextrun"/>
    <w:basedOn w:val="Domylnaczcionkaakapitu"/>
    <w:qFormat/>
    <w:rsid w:val="00893102"/>
  </w:style>
  <w:style w:type="character" w:styleId="eop" w:customStyle="1">
    <w:name w:val="eop"/>
    <w:basedOn w:val="Domylnaczcionkaakapitu"/>
    <w:qFormat/>
    <w:rsid w:val="00893102"/>
  </w:style>
  <w:style w:type="paragraph" w:styleId="LO-normal" w:customStyle="1">
    <w:name w:val="LO-normal"/>
    <w:qFormat/>
    <w:rsid w:val="00893102"/>
    <w:pPr>
      <w:widowControl w:val="0"/>
      <w:suppressAutoHyphens/>
      <w:spacing w:after="0" w:line="240" w:lineRule="auto"/>
    </w:pPr>
    <w:rPr>
      <w:rFonts w:ascii="Times New Roman" w:hAnsi="Times New Roman" w:eastAsia="NSimSun" w:cs="Lucida Sans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LO-normal"/>
    <w:qFormat/>
    <w:rsid w:val="00893102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paragraph" w:customStyle="1">
    <w:name w:val="paragraph"/>
    <w:basedOn w:val="Normalny"/>
    <w:qFormat/>
    <w:rsid w:val="00893102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styleId="TableNormal1" w:customStyle="1">
    <w:name w:val="Table Normal1"/>
    <w:rsid w:val="00893102"/>
    <w:pPr>
      <w:suppressAutoHyphens/>
      <w:spacing w:after="0" w:line="240" w:lineRule="auto"/>
    </w:pPr>
    <w:rPr>
      <w:rFonts w:ascii="Times New Roman" w:hAnsi="Times New Roman" w:eastAsia="NSimSun" w:cs="Lucida Sans"/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47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893102"/>
    <w:pPr>
      <w:widowControl w:val="0"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893102"/>
  </w:style>
  <w:style w:type="character" w:customStyle="1" w:styleId="eop">
    <w:name w:val="eop"/>
    <w:basedOn w:val="Domylnaczcionkaakapitu"/>
    <w:qFormat/>
    <w:rsid w:val="00893102"/>
  </w:style>
  <w:style w:type="paragraph" w:customStyle="1" w:styleId="LO-normal">
    <w:name w:val="LO-normal"/>
    <w:qFormat/>
    <w:rsid w:val="00893102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</w:style>
  <w:style w:type="paragraph" w:customStyle="1" w:styleId="Zawartotabeli">
    <w:name w:val="Zawartość tabeli"/>
    <w:basedOn w:val="LO-normal"/>
    <w:qFormat/>
    <w:rsid w:val="00893102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paragraph">
    <w:name w:val="paragraph"/>
    <w:basedOn w:val="Normalny"/>
    <w:qFormat/>
    <w:rsid w:val="00893102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customStyle="1" w:styleId="TableNormal1">
    <w:name w:val="Table Normal1"/>
    <w:rsid w:val="00893102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4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BF8C7-C9CF-4560-A487-8D43BDF8E4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2BABFD-5068-4E08-BA40-D09FEAE09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01161-D2A1-44E7-8505-E4E8BAD7035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3286EF8E-F858-4447-B996-526CDAC52C7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Boruc-Calvo</dc:creator>
  <cp:lastModifiedBy>Renata Czop</cp:lastModifiedBy>
  <cp:revision>85</cp:revision>
  <cp:lastPrinted>2024-10-05T11:00:00Z</cp:lastPrinted>
  <dcterms:created xsi:type="dcterms:W3CDTF">2022-09-22T08:17:00Z</dcterms:created>
  <dcterms:modified xsi:type="dcterms:W3CDTF">2024-10-05T11:13:16Z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